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6E13B5" w14:textId="74542A9E" w:rsidR="00FF4EBF" w:rsidRPr="003C041E" w:rsidRDefault="00FF4EBF">
      <w:pPr>
        <w:rPr>
          <w:rFonts w:ascii="Tahoma" w:hAnsi="Tahoma" w:cs="Tahoma"/>
        </w:rPr>
      </w:pPr>
      <w:bookmarkStart w:id="0" w:name="_GoBack"/>
      <w:bookmarkEnd w:id="0"/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0F8BC612" w14:textId="77777777" w:rsidTr="00593814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6ED0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0236C" w14:textId="77777777" w:rsidR="00FF4EBF" w:rsidRPr="003C041E" w:rsidRDefault="00FF4EBF" w:rsidP="00FF4EBF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5A8A7A0B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E87341" w14:textId="77777777" w:rsidR="001018C9" w:rsidRDefault="001018C9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1D2DBF29" w14:textId="0DC7828F" w:rsidR="00450CB4" w:rsidRPr="003C041E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7F0B513F" w14:textId="4CC85BA8" w:rsidR="00450CB4" w:rsidRPr="003C041E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17.</w:t>
            </w:r>
            <w:r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2B8E57B0" w14:textId="77777777" w:rsidR="00FF4EBF" w:rsidRDefault="00450CB4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05-09 OCAK 2026</w:t>
            </w:r>
          </w:p>
          <w:p w14:paraId="003A603B" w14:textId="259A4D25" w:rsidR="001018C9" w:rsidRPr="003C041E" w:rsidRDefault="001018C9" w:rsidP="00450CB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FF4EBF" w:rsidRPr="003C041E" w14:paraId="7E7B48C8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6642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C613E" w14:textId="0FCC94D2" w:rsidR="00FF4EBF" w:rsidRPr="00450CB4" w:rsidRDefault="00450CB4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FF0000"/>
              </w:rPr>
            </w:pPr>
            <w:r w:rsidRPr="00450CB4">
              <w:rPr>
                <w:rFonts w:ascii="Tahoma" w:hAnsi="Tahoma" w:cs="Tahoma"/>
                <w:b/>
                <w:bCs/>
                <w:color w:val="FF0000"/>
              </w:rPr>
              <w:t>5-</w:t>
            </w:r>
            <w:r w:rsidR="00FF4EBF" w:rsidRPr="00450CB4">
              <w:rPr>
                <w:rFonts w:ascii="Tahoma" w:hAnsi="Tahoma" w:cs="Tahoma"/>
                <w:b/>
                <w:bCs/>
                <w:color w:val="FF0000"/>
              </w:rPr>
              <w:t>Çevremizdeki Işık ve Sesler</w:t>
            </w:r>
          </w:p>
        </w:tc>
      </w:tr>
      <w:tr w:rsidR="00FF4EBF" w:rsidRPr="003C041E" w14:paraId="148CC7A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428E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0FBE7" w14:textId="77777777" w:rsidR="00FF4EBF" w:rsidRPr="003C041E" w:rsidRDefault="00FF4EBF" w:rsidP="00436DB3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IŞIĞIN GÖRMEDEKİ ROLÜ s</w:t>
            </w:r>
            <w:r w:rsidR="00436DB3" w:rsidRPr="003C041E">
              <w:rPr>
                <w:rFonts w:ascii="Tahoma" w:hAnsi="Tahoma" w:cs="Tahoma"/>
                <w:color w:val="000000"/>
              </w:rPr>
              <w:t>84</w:t>
            </w:r>
            <w:r w:rsidRPr="003C041E">
              <w:rPr>
                <w:rFonts w:ascii="Tahoma" w:hAnsi="Tahoma" w:cs="Tahoma"/>
                <w:color w:val="000000"/>
              </w:rPr>
              <w:br/>
            </w:r>
            <w:r w:rsidR="00436DB3" w:rsidRPr="003C041E">
              <w:rPr>
                <w:rFonts w:ascii="Tahoma" w:hAnsi="Tahoma" w:cs="Tahoma"/>
                <w:color w:val="000000"/>
              </w:rPr>
              <w:t>Işık Olmadan Görebilir miyiz? S85</w:t>
            </w:r>
          </w:p>
        </w:tc>
      </w:tr>
      <w:tr w:rsidR="00FF4EBF" w:rsidRPr="003C041E" w14:paraId="50F79667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4195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E4B33" w14:textId="77777777" w:rsidR="00FF4EBF" w:rsidRPr="001018C9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1018C9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406C74F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1D41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18A8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F.3.5.1.1. Gözlemleri sonucunda görme olayının gerçekleşebilmesi için ışığın gerekli olduğu sonucunu çıkarır.</w:t>
            </w:r>
          </w:p>
        </w:tc>
      </w:tr>
      <w:tr w:rsidR="00FF4EBF" w:rsidRPr="003C041E" w14:paraId="2590961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1429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365A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1098445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B781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B65A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17CE1EF6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836533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0266FC09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67724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58DA0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Kavramlar: Işık ve görme</w:t>
            </w:r>
          </w:p>
        </w:tc>
      </w:tr>
      <w:tr w:rsidR="00FF4EBF" w:rsidRPr="003C041E" w14:paraId="726F9A84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DF8EA1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1F57252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7BD9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19C5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Evimizde ampuller olmasaydı ne gibi zorluklar yaşardık?</w:t>
            </w:r>
            <w:r w:rsidRPr="003C041E">
              <w:rPr>
                <w:rFonts w:ascii="Tahoma" w:hAnsi="Tahoma" w:cs="Tahoma"/>
                <w:color w:val="000000"/>
              </w:rPr>
              <w:br/>
              <w:t>Deniz fenerleri olmasaydı, deniz taşıtları sizce ne gibi zorluklarla karşılaşırdı?</w:t>
            </w:r>
            <w:r w:rsidRPr="003C041E">
              <w:rPr>
                <w:rFonts w:ascii="Tahoma" w:hAnsi="Tahoma" w:cs="Tahoma"/>
                <w:color w:val="000000"/>
              </w:rPr>
              <w:br/>
              <w:t>Çevrenizdeki varlıklardan hangileri ışık yayar?</w:t>
            </w:r>
          </w:p>
        </w:tc>
      </w:tr>
      <w:tr w:rsidR="00FF4EBF" w:rsidRPr="003C041E" w14:paraId="25E9894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7F19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C6489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gözlemleri sonucunda ışığın görmedeki, sesin işitmedeki rolünü fark etmeleri,  çevrelerinde doğal/yapay olmak üzere çeşitli ışık ve ses kaynakları olduğunu keşfetmeleri ve bunları sınıflandırma becerisi göstermeleri amaçlanmaktadır.</w:t>
            </w:r>
          </w:p>
        </w:tc>
      </w:tr>
      <w:tr w:rsidR="00FF4EBF" w:rsidRPr="003C041E" w14:paraId="08BA2F9D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33FE8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F7711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6551A8C7" w14:textId="08E37291" w:rsidR="005F6F7A" w:rsidRDefault="004F04F1" w:rsidP="0091774F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31984E5" wp14:editId="034B8321">
                <wp:simplePos x="0" y="0"/>
                <wp:positionH relativeFrom="column">
                  <wp:posOffset>5158740</wp:posOffset>
                </wp:positionH>
                <wp:positionV relativeFrom="paragraph">
                  <wp:posOffset>311785</wp:posOffset>
                </wp:positionV>
                <wp:extent cx="1440180" cy="914400"/>
                <wp:effectExtent l="0" t="0" r="0" b="0"/>
                <wp:wrapNone/>
                <wp:docPr id="6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5C0804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5AA4442" wp14:editId="7009551E">
                                  <wp:extent cx="1248410" cy="446405"/>
                                  <wp:effectExtent l="0" t="0" r="8890" b="0"/>
                                  <wp:docPr id="65" name="Resim 6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1984E5" id="_x0000_s1058" style="position:absolute;margin-left:406.2pt;margin-top:24.55pt;width:113.4pt;height:1in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" filled="f" stroked="f">
                <v:textbox>
                  <w:txbxContent>
                    <w:p w14:paraId="365C0804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5AA4442" wp14:editId="7009551E">
                            <wp:extent cx="1248410" cy="446405"/>
                            <wp:effectExtent l="0" t="0" r="8890" b="0"/>
                            <wp:docPr id="65" name="Resim 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ADCCAEC" wp14:editId="60CAC5F4">
                <wp:simplePos x="0" y="0"/>
                <wp:positionH relativeFrom="column">
                  <wp:posOffset>2705100</wp:posOffset>
                </wp:positionH>
                <wp:positionV relativeFrom="paragraph">
                  <wp:posOffset>311785</wp:posOffset>
                </wp:positionV>
                <wp:extent cx="1440180" cy="914400"/>
                <wp:effectExtent l="0" t="0" r="0" b="0"/>
                <wp:wrapNone/>
                <wp:docPr id="6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34CB9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7DA33569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79450609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DCCAEC" id="_x0000_s1059" style="position:absolute;margin-left:213pt;margin-top:24.55pt;width:113.4pt;height:1in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" filled="f" stroked="f">
                <v:textbox>
                  <w:txbxContent>
                    <w:p w14:paraId="34034CB9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7DA33569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79450609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1774F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1D4FF-16FB-4164-A38F-0DD0A4BE4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2025-08-14T10:16:00Z</dcterms:modified>
</cp:coreProperties>
</file>